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color w:val="000000"/>
          <w:sz w:val="24"/>
          <w:szCs w:val="24"/>
        </w:rPr>
        <w:t>To make your experience much easier and streamlined, we will go through some proper protocol and instructions to submit business.</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color w:val="000000"/>
          <w:sz w:val="24"/>
          <w:szCs w:val="24"/>
        </w:rPr>
        <w:t>COMMERCIAL REAL ESTATE LOANS:</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hyperlink r:id="rId6" w:tgtFrame="_blank" w:history="1">
        <w:r w:rsidRPr="00786FF8">
          <w:rPr>
            <w:rFonts w:ascii="Helvetica" w:eastAsia="Times New Roman" w:hAnsi="Helvetica" w:cs="Helvetica"/>
            <w:color w:val="196AD4"/>
            <w:sz w:val="24"/>
            <w:szCs w:val="24"/>
            <w:u w:val="single"/>
          </w:rPr>
          <w:t>DirectLink Capital Commercial Loans Youngstown Ohio | COMMERCIAL REAL ESTATE LOANS</w:t>
        </w:r>
      </w:hyperlink>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p>
    <w:tbl>
      <w:tblPr>
        <w:tblW w:w="4320" w:type="dxa"/>
        <w:tblCellSpacing w:w="0" w:type="dxa"/>
        <w:tblBorders>
          <w:top w:val="single" w:sz="6" w:space="0" w:color="E0E4E9"/>
          <w:left w:val="single" w:sz="6" w:space="0" w:color="E0E4E9"/>
          <w:bottom w:val="single" w:sz="6" w:space="0" w:color="E0E4E9"/>
          <w:right w:val="single" w:sz="6" w:space="0" w:color="E0E4E9"/>
        </w:tblBorders>
        <w:shd w:val="clear" w:color="auto" w:fill="FFFFFF"/>
        <w:tblCellMar>
          <w:left w:w="0" w:type="dxa"/>
          <w:right w:w="0" w:type="dxa"/>
        </w:tblCellMar>
        <w:tblLook w:val="04A0" w:firstRow="1" w:lastRow="0" w:firstColumn="1" w:lastColumn="0" w:noHBand="0" w:noVBand="1"/>
      </w:tblPr>
      <w:tblGrid>
        <w:gridCol w:w="1230"/>
        <w:gridCol w:w="150"/>
        <w:gridCol w:w="2940"/>
      </w:tblGrid>
      <w:tr w:rsidR="00786FF8" w:rsidRPr="00786FF8" w:rsidTr="00786FF8">
        <w:trPr>
          <w:tblCellSpacing w:w="0" w:type="dxa"/>
        </w:trPr>
        <w:tc>
          <w:tcPr>
            <w:tcW w:w="1200" w:type="dxa"/>
            <w:tcBorders>
              <w:right w:val="single" w:sz="6" w:space="0" w:color="E0E4E9"/>
            </w:tcBorders>
            <w:shd w:val="clear" w:color="auto" w:fill="000000"/>
            <w:vAlign w:val="center"/>
            <w:hideMark/>
          </w:tcPr>
          <w:p w:rsidR="00786FF8" w:rsidRPr="00786FF8" w:rsidRDefault="00786FF8" w:rsidP="00786FF8">
            <w:pPr>
              <w:spacing w:after="0" w:line="240" w:lineRule="auto"/>
              <w:rPr>
                <w:rFonts w:ascii="Times New Roman" w:eastAsia="Times New Roman" w:hAnsi="Times New Roman" w:cs="Times New Roman"/>
                <w:sz w:val="24"/>
                <w:szCs w:val="24"/>
              </w:rPr>
            </w:pPr>
            <w:r w:rsidRPr="00786FF8">
              <w:rPr>
                <w:rFonts w:ascii="Times New Roman" w:eastAsia="Times New Roman" w:hAnsi="Times New Roman" w:cs="Times New Roman"/>
                <w:noProof/>
                <w:sz w:val="24"/>
                <w:szCs w:val="24"/>
              </w:rPr>
              <mc:AlternateContent>
                <mc:Choice Requires="wps">
                  <w:drawing>
                    <wp:inline distT="0" distB="0" distL="0" distR="0" wp14:anchorId="09ED54B6" wp14:editId="70D7889B">
                      <wp:extent cx="762000" cy="762000"/>
                      <wp:effectExtent l="0" t="0" r="0" b="0"/>
                      <wp:docPr id="2" name="AutoShape 2" descr="https://s.yimg.com/lo/api/res/1.2/Cm194ESL9bdfYY2IK2uOsg--~A/Zmk9ZmlsbDt3PTgwO2g9ODA7YXBwaWQ9aWV4dHJhY3Q-/https:/static.wixstatic.com/media/88ec29_95430541da0b4138a725cdb03cfebd5c~mv2.png.c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yimg.com/lo/api/res/1.2/Cm194ESL9bdfYY2IK2uOsg--~A/Zmk9ZmlsbDt3PTgwO2g9ODA7YXBwaWQ9aWV4dHJhY3Q-/https:/static.wixstatic.com/media/88ec29_95430541da0b4138a725cdb03cfebd5c~mv2.png.cf.jp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" filled="f" stroked="f">
                      <o:lock v:ext="edit" aspectratio="t"/>
                      <w10:anchorlock/>
                    </v:rect>
                  </w:pict>
                </mc:Fallback>
              </mc:AlternateContent>
            </w:r>
          </w:p>
        </w:tc>
        <w:tc>
          <w:tcPr>
            <w:tcW w:w="150" w:type="dxa"/>
            <w:shd w:val="clear" w:color="auto" w:fill="FFFFFF"/>
            <w:vAlign w:val="center"/>
            <w:hideMark/>
          </w:tcPr>
          <w:p w:rsidR="00786FF8" w:rsidRPr="00786FF8" w:rsidRDefault="00786FF8" w:rsidP="00786FF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86FF8" w:rsidRPr="00786FF8" w:rsidRDefault="00786FF8" w:rsidP="00786FF8">
            <w:pPr>
              <w:spacing w:before="60" w:after="60" w:line="240" w:lineRule="atLeast"/>
              <w:outlineLvl w:val="1"/>
              <w:rPr>
                <w:rFonts w:ascii="Segoe UI" w:eastAsia="Times New Roman" w:hAnsi="Segoe UI" w:cs="Segoe UI"/>
                <w:b/>
                <w:bCs/>
                <w:color w:val="26282A"/>
                <w:sz w:val="24"/>
                <w:szCs w:val="24"/>
              </w:rPr>
            </w:pPr>
            <w:r w:rsidRPr="00786FF8">
              <w:rPr>
                <w:rFonts w:ascii="Segoe UI" w:eastAsia="Times New Roman" w:hAnsi="Segoe UI" w:cs="Segoe UI"/>
                <w:b/>
                <w:bCs/>
                <w:color w:val="26282A"/>
                <w:sz w:val="24"/>
                <w:szCs w:val="24"/>
              </w:rPr>
              <w:t>DirectLink Capital Commercial Loans You...</w:t>
            </w:r>
          </w:p>
        </w:tc>
      </w:tr>
    </w:tbl>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b/>
          <w:bCs/>
          <w:color w:val="000000"/>
          <w:sz w:val="24"/>
          <w:szCs w:val="24"/>
        </w:rPr>
        <w:t>Submit the following INITIAL documents:</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b/>
          <w:bCs/>
          <w:color w:val="000000"/>
          <w:sz w:val="24"/>
          <w:szCs w:val="24"/>
        </w:rPr>
        <w:t>DLCC IS THE LENDING ORIGINATOR</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color w:val="000000"/>
          <w:sz w:val="24"/>
          <w:szCs w:val="24"/>
        </w:rPr>
        <w:t>1. Signed and filled out NDA (on website at above link)</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proofErr w:type="gramStart"/>
      <w:r w:rsidRPr="00786FF8">
        <w:rPr>
          <w:rFonts w:ascii="Helvetica" w:eastAsia="Times New Roman" w:hAnsi="Helvetica" w:cs="Helvetica"/>
          <w:color w:val="000000"/>
          <w:sz w:val="24"/>
          <w:szCs w:val="24"/>
        </w:rPr>
        <w:t>2, Signed and filled out Fee Agreement.</w:t>
      </w:r>
      <w:proofErr w:type="gramEnd"/>
      <w:r w:rsidRPr="00786FF8">
        <w:rPr>
          <w:rFonts w:ascii="Helvetica" w:eastAsia="Times New Roman" w:hAnsi="Helvetica" w:cs="Helvetica"/>
          <w:color w:val="000000"/>
          <w:sz w:val="24"/>
          <w:szCs w:val="24"/>
        </w:rPr>
        <w:t xml:space="preserve"> -  (Standard 2% or 4%)</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color w:val="000000"/>
          <w:sz w:val="24"/>
          <w:szCs w:val="24"/>
        </w:rPr>
        <w:t>3. Executive Summary - Give business description and brief background, years in business, key employees, amount and purpose of project. A full business plan is also acceptable as long as beginning includes this information. Most developers have a professional package plan.</w:t>
      </w:r>
    </w:p>
    <w:p w:rsid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color w:val="000000"/>
          <w:sz w:val="24"/>
          <w:szCs w:val="24"/>
        </w:rPr>
        <w:t>4. Sources and Uses Statement - This is a spreadsheet that has the Total project amount needed, the sources of funds (this should include amount needed PLUS what money they have in the project) and somewhat detailed breakdown of what the money will be used for (acquisition, refinance, new construction, build out, refinance with cash back)</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p>
    <w:p w:rsidR="00786FF8" w:rsidRPr="00786FF8" w:rsidRDefault="00786FF8" w:rsidP="00786FF8">
      <w:pPr>
        <w:shd w:val="clear" w:color="auto" w:fill="FFFFFF"/>
        <w:spacing w:after="0" w:line="240" w:lineRule="auto"/>
        <w:rPr>
          <w:rFonts w:ascii="Helvetica" w:eastAsia="Times New Roman" w:hAnsi="Helvetica" w:cs="Helvetica"/>
          <w:b/>
          <w:color w:val="000000"/>
          <w:sz w:val="24"/>
          <w:szCs w:val="24"/>
        </w:rPr>
      </w:pPr>
      <w:r w:rsidRPr="00786FF8">
        <w:rPr>
          <w:rFonts w:ascii="Helvetica" w:eastAsia="Times New Roman" w:hAnsi="Helvetica" w:cs="Helvetica"/>
          <w:b/>
          <w:color w:val="000000"/>
          <w:sz w:val="24"/>
          <w:szCs w:val="24"/>
        </w:rPr>
        <w:t>ONCE THIS IS RECEIVED please SUBMIT TO </w:t>
      </w:r>
      <w:hyperlink r:id="rId7" w:history="1">
        <w:r w:rsidRPr="00786FF8">
          <w:rPr>
            <w:rFonts w:ascii="Helvetica" w:eastAsia="Times New Roman" w:hAnsi="Helvetica" w:cs="Helvetica"/>
            <w:b/>
            <w:color w:val="196AD4"/>
            <w:sz w:val="24"/>
            <w:szCs w:val="24"/>
            <w:u w:val="single"/>
          </w:rPr>
          <w:t>directlinkcapital@yahoo.com</w:t>
        </w:r>
      </w:hyperlink>
      <w:r w:rsidRPr="00786FF8">
        <w:rPr>
          <w:rFonts w:ascii="Helvetica" w:eastAsia="Times New Roman" w:hAnsi="Helvetica" w:cs="Helvetica"/>
          <w:b/>
          <w:color w:val="000000"/>
          <w:sz w:val="24"/>
          <w:szCs w:val="24"/>
        </w:rPr>
        <w:t> AND call Keith at (330) 502-6745</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p>
    <w:p w:rsidR="00786FF8"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color w:val="000000"/>
          <w:sz w:val="24"/>
          <w:szCs w:val="24"/>
        </w:rPr>
        <w:t>The </w:t>
      </w:r>
      <w:r w:rsidRPr="00786FF8">
        <w:rPr>
          <w:rFonts w:ascii="Helvetica" w:eastAsia="Times New Roman" w:hAnsi="Helvetica" w:cs="Helvetica"/>
          <w:b/>
          <w:bCs/>
          <w:color w:val="000000"/>
          <w:sz w:val="24"/>
          <w:szCs w:val="24"/>
        </w:rPr>
        <w:t>NEXT STEP</w:t>
      </w:r>
      <w:r w:rsidRPr="00786FF8">
        <w:rPr>
          <w:rFonts w:ascii="Helvetica" w:eastAsia="Times New Roman" w:hAnsi="Helvetica" w:cs="Helvetica"/>
          <w:color w:val="000000"/>
          <w:sz w:val="24"/>
          <w:szCs w:val="24"/>
        </w:rPr>
        <w:t xml:space="preserve"> is go </w:t>
      </w:r>
      <w:r w:rsidR="00F57F33">
        <w:rPr>
          <w:rFonts w:ascii="Helvetica" w:eastAsia="Times New Roman" w:hAnsi="Helvetica" w:cs="Helvetica"/>
          <w:color w:val="000000"/>
          <w:sz w:val="24"/>
          <w:szCs w:val="24"/>
        </w:rPr>
        <w:t>back to the website and submit our</w:t>
      </w:r>
      <w:r w:rsidRPr="00786FF8">
        <w:rPr>
          <w:rFonts w:ascii="Helvetica" w:eastAsia="Times New Roman" w:hAnsi="Helvetica" w:cs="Helvetica"/>
          <w:color w:val="000000"/>
          <w:sz w:val="24"/>
          <w:szCs w:val="24"/>
        </w:rPr>
        <w:t xml:space="preserve"> document list to your client (on website) and an email explaining that this will be information they should expect to receive a request from the lender. </w:t>
      </w:r>
    </w:p>
    <w:p w:rsidR="00F57F33" w:rsidRDefault="00F57F33" w:rsidP="00786FF8">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 xml:space="preserve">The NEXT STEP </w:t>
      </w:r>
      <w:r>
        <w:rPr>
          <w:rFonts w:ascii="Helvetica" w:eastAsia="Times New Roman" w:hAnsi="Helvetica" w:cs="Helvetica"/>
          <w:bCs/>
          <w:color w:val="000000"/>
          <w:sz w:val="24"/>
          <w:szCs w:val="24"/>
        </w:rPr>
        <w:t xml:space="preserve">is that </w:t>
      </w:r>
      <w:r w:rsidRPr="00654623">
        <w:rPr>
          <w:rFonts w:ascii="Helvetica" w:eastAsia="Times New Roman" w:hAnsi="Helvetica" w:cs="Helvetica"/>
          <w:b/>
          <w:bCs/>
          <w:color w:val="000000"/>
          <w:sz w:val="24"/>
          <w:szCs w:val="24"/>
        </w:rPr>
        <w:t>t</w:t>
      </w:r>
      <w:r w:rsidRPr="00786FF8">
        <w:rPr>
          <w:rFonts w:ascii="Helvetica" w:eastAsia="Times New Roman" w:hAnsi="Helvetica" w:cs="Helvetica"/>
          <w:b/>
          <w:bCs/>
          <w:color w:val="000000"/>
          <w:sz w:val="24"/>
          <w:szCs w:val="24"/>
        </w:rPr>
        <w:t xml:space="preserve">he </w:t>
      </w:r>
      <w:r w:rsidRPr="00654623">
        <w:rPr>
          <w:rFonts w:ascii="Helvetica" w:eastAsia="Times New Roman" w:hAnsi="Helvetica" w:cs="Helvetica"/>
          <w:b/>
          <w:bCs/>
          <w:color w:val="000000"/>
          <w:sz w:val="24"/>
          <w:szCs w:val="24"/>
        </w:rPr>
        <w:t>lender facilitator</w:t>
      </w:r>
      <w:r w:rsidRPr="00786FF8">
        <w:rPr>
          <w:rFonts w:ascii="Helvetica" w:eastAsia="Times New Roman" w:hAnsi="Helvetica" w:cs="Helvetica"/>
          <w:color w:val="000000"/>
          <w:sz w:val="24"/>
          <w:szCs w:val="24"/>
        </w:rPr>
        <w:t xml:space="preserve"> will then be sending a list </w:t>
      </w:r>
      <w:r>
        <w:rPr>
          <w:rFonts w:ascii="Helvetica" w:eastAsia="Times New Roman" w:hAnsi="Helvetica" w:cs="Helvetica"/>
          <w:color w:val="000000"/>
          <w:sz w:val="24"/>
          <w:szCs w:val="24"/>
        </w:rPr>
        <w:t>of requested documents needed. T</w:t>
      </w:r>
      <w:r w:rsidRPr="00786FF8">
        <w:rPr>
          <w:rFonts w:ascii="Helvetica" w:eastAsia="Times New Roman" w:hAnsi="Helvetica" w:cs="Helvetica"/>
          <w:color w:val="000000"/>
          <w:sz w:val="24"/>
          <w:szCs w:val="24"/>
        </w:rPr>
        <w:t xml:space="preserve">his is </w:t>
      </w:r>
      <w:r w:rsidR="00654623">
        <w:rPr>
          <w:rFonts w:ascii="Helvetica" w:eastAsia="Times New Roman" w:hAnsi="Helvetica" w:cs="Helvetica"/>
          <w:color w:val="000000"/>
          <w:sz w:val="24"/>
          <w:szCs w:val="24"/>
        </w:rPr>
        <w:t>the initial lender</w:t>
      </w:r>
      <w:r w:rsidRPr="00786FF8">
        <w:rPr>
          <w:rFonts w:ascii="Helvetica" w:eastAsia="Times New Roman" w:hAnsi="Helvetica" w:cs="Helvetica"/>
          <w:color w:val="000000"/>
          <w:sz w:val="24"/>
          <w:szCs w:val="24"/>
        </w:rPr>
        <w:t xml:space="preserve"> list, however every lender is different.</w:t>
      </w:r>
    </w:p>
    <w:p w:rsidR="00654623" w:rsidRDefault="00786FF8" w:rsidP="00786FF8">
      <w:pPr>
        <w:shd w:val="clear" w:color="auto" w:fill="FFFFFF"/>
        <w:spacing w:after="0" w:line="240" w:lineRule="auto"/>
        <w:rPr>
          <w:rFonts w:ascii="Helvetica" w:eastAsia="Times New Roman" w:hAnsi="Helvetica" w:cs="Helvetica"/>
          <w:color w:val="000000"/>
          <w:sz w:val="24"/>
          <w:szCs w:val="24"/>
        </w:rPr>
      </w:pPr>
      <w:r w:rsidRPr="00786FF8">
        <w:rPr>
          <w:rFonts w:ascii="Helvetica" w:eastAsia="Times New Roman" w:hAnsi="Helvetica" w:cs="Helvetica"/>
          <w:b/>
          <w:bCs/>
          <w:color w:val="000000"/>
          <w:sz w:val="24"/>
          <w:szCs w:val="24"/>
        </w:rPr>
        <w:t>Your job</w:t>
      </w:r>
      <w:r w:rsidRPr="00786FF8">
        <w:rPr>
          <w:rFonts w:ascii="Helvetica" w:eastAsia="Times New Roman" w:hAnsi="Helvetica" w:cs="Helvetica"/>
          <w:color w:val="000000"/>
          <w:sz w:val="24"/>
          <w:szCs w:val="24"/>
        </w:rPr>
        <w:t xml:space="preserve"> will be to make sure these documents are 1. </w:t>
      </w:r>
      <w:r w:rsidR="00654623" w:rsidRPr="00786FF8">
        <w:rPr>
          <w:rFonts w:ascii="Helvetica" w:eastAsia="Times New Roman" w:hAnsi="Helvetica" w:cs="Helvetica"/>
          <w:color w:val="000000"/>
          <w:sz w:val="24"/>
          <w:szCs w:val="24"/>
        </w:rPr>
        <w:t>Received</w:t>
      </w:r>
      <w:r w:rsidRPr="00786FF8">
        <w:rPr>
          <w:rFonts w:ascii="Helvetica" w:eastAsia="Times New Roman" w:hAnsi="Helvetica" w:cs="Helvetica"/>
          <w:color w:val="000000"/>
          <w:sz w:val="24"/>
          <w:szCs w:val="24"/>
        </w:rPr>
        <w:t xml:space="preserve"> from the client (use a checklist)</w:t>
      </w:r>
      <w:r w:rsidR="00654623">
        <w:rPr>
          <w:rFonts w:ascii="Helvetica" w:eastAsia="Times New Roman" w:hAnsi="Helvetica" w:cs="Helvetica"/>
          <w:color w:val="000000"/>
          <w:sz w:val="24"/>
          <w:szCs w:val="24"/>
        </w:rPr>
        <w:t xml:space="preserve"> </w:t>
      </w:r>
      <w:proofErr w:type="gramStart"/>
      <w:r w:rsidR="00654623">
        <w:rPr>
          <w:rFonts w:ascii="Helvetica" w:eastAsia="Times New Roman" w:hAnsi="Helvetica" w:cs="Helvetica"/>
          <w:color w:val="000000"/>
          <w:sz w:val="24"/>
          <w:szCs w:val="24"/>
        </w:rPr>
        <w:t xml:space="preserve">and </w:t>
      </w:r>
      <w:r w:rsidRPr="00786FF8">
        <w:rPr>
          <w:rFonts w:ascii="Helvetica" w:eastAsia="Times New Roman" w:hAnsi="Helvetica" w:cs="Helvetica"/>
          <w:color w:val="000000"/>
          <w:sz w:val="24"/>
          <w:szCs w:val="24"/>
        </w:rPr>
        <w:t xml:space="preserve"> 2</w:t>
      </w:r>
      <w:proofErr w:type="gramEnd"/>
      <w:r w:rsidRPr="00786FF8">
        <w:rPr>
          <w:rFonts w:ascii="Helvetica" w:eastAsia="Times New Roman" w:hAnsi="Helvetica" w:cs="Helvetica"/>
          <w:color w:val="000000"/>
          <w:sz w:val="24"/>
          <w:szCs w:val="24"/>
        </w:rPr>
        <w:t>. S</w:t>
      </w:r>
      <w:r>
        <w:rPr>
          <w:rFonts w:ascii="Helvetica" w:eastAsia="Times New Roman" w:hAnsi="Helvetica" w:cs="Helvetica"/>
          <w:color w:val="000000"/>
          <w:sz w:val="24"/>
          <w:szCs w:val="24"/>
        </w:rPr>
        <w:t xml:space="preserve">ent to BOTH the Facilitator AND </w:t>
      </w:r>
      <w:r w:rsidRPr="00786FF8">
        <w:rPr>
          <w:rFonts w:ascii="Helvetica" w:eastAsia="Times New Roman" w:hAnsi="Helvetica" w:cs="Helvetica"/>
          <w:color w:val="000000"/>
          <w:sz w:val="24"/>
          <w:szCs w:val="24"/>
        </w:rPr>
        <w:t>cc </w:t>
      </w:r>
      <w:hyperlink r:id="rId8" w:tgtFrame="_blank" w:history="1">
        <w:r w:rsidRPr="00786FF8">
          <w:rPr>
            <w:rFonts w:ascii="Helvetica" w:eastAsia="Times New Roman" w:hAnsi="Helvetica" w:cs="Helvetica"/>
            <w:color w:val="196AD4"/>
            <w:sz w:val="24"/>
            <w:szCs w:val="24"/>
            <w:u w:val="single"/>
          </w:rPr>
          <w:t>http://directlinkcapital@yahoo.com</w:t>
        </w:r>
      </w:hyperlink>
      <w:r w:rsidRPr="00786FF8">
        <w:rPr>
          <w:rFonts w:ascii="Helvetica" w:eastAsia="Times New Roman" w:hAnsi="Helvetica" w:cs="Helvetica"/>
          <w:color w:val="000000"/>
          <w:sz w:val="24"/>
          <w:szCs w:val="24"/>
        </w:rPr>
        <w:t> </w:t>
      </w:r>
    </w:p>
    <w:p w:rsidR="00786FF8" w:rsidRDefault="00654623" w:rsidP="00786FF8">
      <w:pPr>
        <w:shd w:val="clear" w:color="auto" w:fill="FFFFFF"/>
        <w:spacing w:after="0" w:line="240" w:lineRule="auto"/>
        <w:rPr>
          <w:rFonts w:ascii="Helvetica" w:eastAsia="Times New Roman" w:hAnsi="Helvetica" w:cs="Helvetica"/>
          <w:color w:val="000000"/>
          <w:sz w:val="24"/>
          <w:szCs w:val="24"/>
        </w:rPr>
      </w:pPr>
      <w:r w:rsidRPr="00654623">
        <w:rPr>
          <w:rFonts w:ascii="Helvetica" w:eastAsia="Times New Roman" w:hAnsi="Helvetica" w:cs="Helvetica"/>
          <w:b/>
          <w:color w:val="000000"/>
          <w:sz w:val="24"/>
          <w:szCs w:val="24"/>
        </w:rPr>
        <w:t>NEXT STEP</w:t>
      </w:r>
      <w:r>
        <w:rPr>
          <w:rFonts w:ascii="Helvetica" w:eastAsia="Times New Roman" w:hAnsi="Helvetica" w:cs="Helvetica"/>
          <w:color w:val="000000"/>
          <w:sz w:val="24"/>
          <w:szCs w:val="24"/>
        </w:rPr>
        <w:t xml:space="preserve"> </w:t>
      </w:r>
      <w:r w:rsidR="00786FF8" w:rsidRPr="00786FF8">
        <w:rPr>
          <w:rFonts w:ascii="Helvetica" w:eastAsia="Times New Roman" w:hAnsi="Helvetica" w:cs="Helvetica"/>
          <w:color w:val="000000"/>
          <w:sz w:val="24"/>
          <w:szCs w:val="24"/>
        </w:rPr>
        <w:t>Once ALL of the documents are received by DLCC and the Lender Facilitator, then </w:t>
      </w:r>
      <w:r w:rsidR="00786FF8" w:rsidRPr="00786FF8">
        <w:rPr>
          <w:rFonts w:ascii="Helvetica" w:eastAsia="Times New Roman" w:hAnsi="Helvetica" w:cs="Helvetica"/>
          <w:b/>
          <w:bCs/>
          <w:color w:val="000000"/>
          <w:sz w:val="24"/>
          <w:szCs w:val="24"/>
        </w:rPr>
        <w:t>watch for follow up emails </w:t>
      </w:r>
      <w:r w:rsidR="00786FF8" w:rsidRPr="00786FF8">
        <w:rPr>
          <w:rFonts w:ascii="Helvetica" w:eastAsia="Times New Roman" w:hAnsi="Helvetica" w:cs="Helvetica"/>
          <w:color w:val="000000"/>
          <w:sz w:val="24"/>
          <w:szCs w:val="24"/>
        </w:rPr>
        <w:t>asking for deficiencies in documentation. This may simply be a special document not included in the original list OR a previously submitted document that was improperly filled out or not readable. Most lenders require ALL documents submitted in PDF Format.</w:t>
      </w:r>
      <w:r w:rsidR="00F57F33">
        <w:rPr>
          <w:rFonts w:ascii="Helvetica" w:eastAsia="Times New Roman" w:hAnsi="Helvetica" w:cs="Helvetica"/>
          <w:color w:val="000000"/>
          <w:sz w:val="24"/>
          <w:szCs w:val="24"/>
        </w:rPr>
        <w:t xml:space="preserve"> </w:t>
      </w:r>
    </w:p>
    <w:p w:rsidR="00F57F33" w:rsidRPr="00786FF8" w:rsidRDefault="00F57F33" w:rsidP="00786FF8">
      <w:pPr>
        <w:shd w:val="clear" w:color="auto" w:fill="FFFFFF"/>
        <w:spacing w:after="0" w:line="240" w:lineRule="auto"/>
        <w:rPr>
          <w:rFonts w:ascii="Helvetica" w:eastAsia="Times New Roman" w:hAnsi="Helvetica" w:cs="Helvetica"/>
          <w:color w:val="000000"/>
          <w:sz w:val="24"/>
          <w:szCs w:val="24"/>
        </w:rPr>
      </w:pPr>
      <w:r w:rsidRPr="00F57F33">
        <w:rPr>
          <w:rFonts w:ascii="Helvetica" w:eastAsia="Times New Roman" w:hAnsi="Helvetica" w:cs="Helvetica"/>
          <w:b/>
          <w:color w:val="000000"/>
          <w:sz w:val="24"/>
          <w:szCs w:val="24"/>
        </w:rPr>
        <w:t>Your job</w:t>
      </w:r>
      <w:r>
        <w:rPr>
          <w:rFonts w:ascii="Helvetica" w:eastAsia="Times New Roman" w:hAnsi="Helvetica" w:cs="Helvetica"/>
          <w:color w:val="000000"/>
          <w:sz w:val="24"/>
          <w:szCs w:val="24"/>
        </w:rPr>
        <w:t xml:space="preserve"> is to follow up this email, make sure your client receives from you, call your client as well, and make sure we receive these documents in a timely fashion.</w:t>
      </w:r>
    </w:p>
    <w:p w:rsidR="00786FF8" w:rsidRPr="00786FF8" w:rsidRDefault="00786FF8" w:rsidP="00786FF8">
      <w:pPr>
        <w:shd w:val="clear" w:color="auto" w:fill="FFFFFF"/>
        <w:spacing w:after="0" w:line="240" w:lineRule="auto"/>
        <w:rPr>
          <w:rFonts w:ascii="Helvetica" w:eastAsia="Times New Roman" w:hAnsi="Helvetica" w:cs="Helvetica"/>
          <w:color w:val="000000"/>
          <w:sz w:val="24"/>
          <w:szCs w:val="24"/>
        </w:rPr>
      </w:pPr>
    </w:p>
    <w:p w:rsidR="00654623" w:rsidRDefault="00654623" w:rsidP="00786FF8">
      <w:pPr>
        <w:shd w:val="clear" w:color="auto" w:fill="FFFFFF"/>
        <w:spacing w:after="0" w:line="240" w:lineRule="auto"/>
        <w:rPr>
          <w:rFonts w:ascii="Helvetica" w:eastAsia="Times New Roman" w:hAnsi="Helvetica" w:cs="Helvetica"/>
          <w:b/>
          <w:bCs/>
          <w:color w:val="000000"/>
          <w:sz w:val="28"/>
          <w:szCs w:val="28"/>
        </w:rPr>
      </w:pPr>
    </w:p>
    <w:p w:rsidR="00654623" w:rsidRPr="00654623" w:rsidRDefault="00654623" w:rsidP="00654623">
      <w:pPr>
        <w:shd w:val="clear" w:color="auto" w:fill="FFFFFF"/>
        <w:spacing w:after="0" w:line="240" w:lineRule="auto"/>
        <w:jc w:val="center"/>
        <w:rPr>
          <w:rFonts w:ascii="Helvetica" w:eastAsia="Times New Roman" w:hAnsi="Helvetica" w:cs="Helvetica"/>
          <w:bCs/>
          <w:color w:val="000000"/>
          <w:sz w:val="28"/>
          <w:szCs w:val="28"/>
        </w:rPr>
      </w:pPr>
      <w:r>
        <w:rPr>
          <w:rFonts w:ascii="Helvetica" w:eastAsia="Times New Roman" w:hAnsi="Helvetica" w:cs="Helvetica"/>
          <w:b/>
          <w:bCs/>
          <w:color w:val="000000"/>
          <w:sz w:val="28"/>
          <w:szCs w:val="28"/>
        </w:rPr>
        <w:lastRenderedPageBreak/>
        <w:t>WHAT IS A LENDER FACILITATOR?</w:t>
      </w:r>
    </w:p>
    <w:p w:rsidR="00654623" w:rsidRDefault="00654623" w:rsidP="00786FF8">
      <w:pPr>
        <w:shd w:val="clear" w:color="auto" w:fill="FFFFFF"/>
        <w:spacing w:after="0" w:line="240" w:lineRule="auto"/>
        <w:rPr>
          <w:rFonts w:ascii="Helvetica" w:eastAsia="Times New Roman" w:hAnsi="Helvetica" w:cs="Helvetica"/>
          <w:b/>
          <w:bCs/>
          <w:color w:val="000000"/>
          <w:sz w:val="28"/>
          <w:szCs w:val="28"/>
        </w:rPr>
      </w:pPr>
    </w:p>
    <w:p w:rsidR="00786FF8" w:rsidRPr="00786FF8" w:rsidRDefault="00786FF8" w:rsidP="00786FF8">
      <w:pPr>
        <w:shd w:val="clear" w:color="auto" w:fill="FFFFFF"/>
        <w:spacing w:after="0" w:line="240" w:lineRule="auto"/>
        <w:rPr>
          <w:rFonts w:ascii="Helvetica" w:eastAsia="Times New Roman" w:hAnsi="Helvetica" w:cs="Helvetica"/>
          <w:color w:val="000000"/>
          <w:sz w:val="28"/>
          <w:szCs w:val="28"/>
        </w:rPr>
      </w:pPr>
      <w:r w:rsidRPr="00786FF8">
        <w:rPr>
          <w:rFonts w:ascii="Helvetica" w:eastAsia="Times New Roman" w:hAnsi="Helvetica" w:cs="Helvetica"/>
          <w:b/>
          <w:bCs/>
          <w:color w:val="000000"/>
          <w:sz w:val="28"/>
          <w:szCs w:val="28"/>
        </w:rPr>
        <w:t>The LENDER FACILITATOR</w:t>
      </w:r>
      <w:r w:rsidRPr="00786FF8">
        <w:rPr>
          <w:rFonts w:ascii="Helvetica" w:eastAsia="Times New Roman" w:hAnsi="Helvetica" w:cs="Helvetica"/>
          <w:color w:val="000000"/>
          <w:sz w:val="28"/>
          <w:szCs w:val="28"/>
        </w:rPr>
        <w:t> may request special documents. This may include a 1003 application (which they will supply their own document in an attachment) or another application</w:t>
      </w:r>
      <w:r w:rsidR="00654623" w:rsidRPr="00654623">
        <w:rPr>
          <w:rFonts w:ascii="Helvetica" w:eastAsia="Times New Roman" w:hAnsi="Helvetica" w:cs="Helvetica"/>
          <w:color w:val="000000"/>
          <w:sz w:val="28"/>
          <w:szCs w:val="28"/>
        </w:rPr>
        <w:t xml:space="preserve"> (they will attach)</w:t>
      </w:r>
      <w:r w:rsidRPr="00786FF8">
        <w:rPr>
          <w:rFonts w:ascii="Helvetica" w:eastAsia="Times New Roman" w:hAnsi="Helvetica" w:cs="Helvetica"/>
          <w:color w:val="000000"/>
          <w:sz w:val="28"/>
          <w:szCs w:val="28"/>
        </w:rPr>
        <w:t>, articles of incorporation, or something that may not be on the list. Our list will be fairly complete on which most lenders will be requesting.</w:t>
      </w:r>
    </w:p>
    <w:p w:rsidR="00786FF8" w:rsidRDefault="00786FF8" w:rsidP="00786FF8">
      <w:pPr>
        <w:shd w:val="clear" w:color="auto" w:fill="FFFFFF"/>
        <w:spacing w:after="0" w:line="240" w:lineRule="auto"/>
        <w:rPr>
          <w:rFonts w:ascii="Helvetica" w:eastAsia="Times New Roman" w:hAnsi="Helvetica" w:cs="Helvetica"/>
          <w:color w:val="000000"/>
          <w:sz w:val="28"/>
          <w:szCs w:val="28"/>
        </w:rPr>
      </w:pPr>
      <w:r w:rsidRPr="00786FF8">
        <w:rPr>
          <w:rFonts w:ascii="Helvetica" w:eastAsia="Times New Roman" w:hAnsi="Helvetica" w:cs="Helvetica"/>
          <w:b/>
          <w:bCs/>
          <w:color w:val="000000"/>
          <w:sz w:val="28"/>
          <w:szCs w:val="28"/>
        </w:rPr>
        <w:t>DLCC uses lending facilitators</w:t>
      </w:r>
      <w:r w:rsidRPr="00786FF8">
        <w:rPr>
          <w:rFonts w:ascii="Helvetica" w:eastAsia="Times New Roman" w:hAnsi="Helvetica" w:cs="Helvetica"/>
          <w:color w:val="000000"/>
          <w:sz w:val="28"/>
          <w:szCs w:val="28"/>
        </w:rPr>
        <w:t> to help in the packaging and underwriting of your loan. Some larger and more difficult loans require a syndication of lenders</w:t>
      </w:r>
      <w:r w:rsidR="00654623" w:rsidRPr="00654623">
        <w:rPr>
          <w:rFonts w:ascii="Helvetica" w:eastAsia="Times New Roman" w:hAnsi="Helvetica" w:cs="Helvetica"/>
          <w:color w:val="000000"/>
          <w:sz w:val="28"/>
          <w:szCs w:val="28"/>
        </w:rPr>
        <w:t xml:space="preserve"> and/or hedge fund(s)</w:t>
      </w:r>
      <w:r w:rsidRPr="00786FF8">
        <w:rPr>
          <w:rFonts w:ascii="Helvetica" w:eastAsia="Times New Roman" w:hAnsi="Helvetica" w:cs="Helvetica"/>
          <w:color w:val="000000"/>
          <w:sz w:val="28"/>
          <w:szCs w:val="28"/>
        </w:rPr>
        <w:t xml:space="preserve">. The facilitator helps arrange this syndication. </w:t>
      </w:r>
      <w:r w:rsidR="00654623" w:rsidRPr="00654623">
        <w:rPr>
          <w:rFonts w:ascii="Helvetica" w:eastAsia="Times New Roman" w:hAnsi="Helvetica" w:cs="Helvetica"/>
          <w:color w:val="000000"/>
          <w:sz w:val="28"/>
          <w:szCs w:val="28"/>
        </w:rPr>
        <w:t>Syndication</w:t>
      </w:r>
      <w:r w:rsidRPr="00786FF8">
        <w:rPr>
          <w:rFonts w:ascii="Helvetica" w:eastAsia="Times New Roman" w:hAnsi="Helvetica" w:cs="Helvetica"/>
          <w:color w:val="000000"/>
          <w:sz w:val="28"/>
          <w:szCs w:val="28"/>
        </w:rPr>
        <w:t xml:space="preserve"> helps reduce lender risk and will have a lead lender to streamline their loan. This is a process that is virtually impossible for your client to do on their own. </w:t>
      </w:r>
      <w:r w:rsidR="00654623" w:rsidRPr="00786FF8">
        <w:rPr>
          <w:rFonts w:ascii="Helvetica" w:eastAsia="Times New Roman" w:hAnsi="Helvetica" w:cs="Helvetica"/>
          <w:color w:val="000000"/>
          <w:sz w:val="28"/>
          <w:szCs w:val="28"/>
        </w:rPr>
        <w:t>Syndication</w:t>
      </w:r>
      <w:r w:rsidRPr="00786FF8">
        <w:rPr>
          <w:rFonts w:ascii="Helvetica" w:eastAsia="Times New Roman" w:hAnsi="Helvetica" w:cs="Helvetica"/>
          <w:color w:val="000000"/>
          <w:sz w:val="28"/>
          <w:szCs w:val="28"/>
        </w:rPr>
        <w:t xml:space="preserve"> will include banks, hedge funds, insurance companies,</w:t>
      </w:r>
      <w:r w:rsidR="00654623">
        <w:rPr>
          <w:rFonts w:ascii="Helvetica" w:eastAsia="Times New Roman" w:hAnsi="Helvetica" w:cs="Helvetica"/>
          <w:color w:val="000000"/>
          <w:sz w:val="28"/>
          <w:szCs w:val="28"/>
        </w:rPr>
        <w:t xml:space="preserve"> family offices,</w:t>
      </w:r>
      <w:r w:rsidRPr="00786FF8">
        <w:rPr>
          <w:rFonts w:ascii="Helvetica" w:eastAsia="Times New Roman" w:hAnsi="Helvetica" w:cs="Helvetica"/>
          <w:color w:val="000000"/>
          <w:sz w:val="28"/>
          <w:szCs w:val="28"/>
        </w:rPr>
        <w:t xml:space="preserve"> and Commercial Mortgage Backed Funds (CMBS). This also helps reduce the overall interest rate of a loan.</w:t>
      </w:r>
      <w:r w:rsidR="00654623">
        <w:rPr>
          <w:rFonts w:ascii="Helvetica" w:eastAsia="Times New Roman" w:hAnsi="Helvetica" w:cs="Helvetica"/>
          <w:color w:val="000000"/>
          <w:sz w:val="28"/>
          <w:szCs w:val="28"/>
        </w:rPr>
        <w:t xml:space="preserve"> DLCC has built many relationships that our facilitators have access to as well as their own list of lenders. </w:t>
      </w:r>
    </w:p>
    <w:p w:rsidR="00654623" w:rsidRDefault="00654623" w:rsidP="00786FF8">
      <w:pPr>
        <w:shd w:val="clear" w:color="auto" w:fill="FFFFFF"/>
        <w:spacing w:after="0" w:line="240" w:lineRule="auto"/>
        <w:rPr>
          <w:rFonts w:ascii="Helvetica" w:eastAsia="Times New Roman" w:hAnsi="Helvetica" w:cs="Helvetica"/>
          <w:color w:val="000000"/>
          <w:sz w:val="28"/>
          <w:szCs w:val="28"/>
        </w:rPr>
      </w:pPr>
    </w:p>
    <w:p w:rsidR="00654623" w:rsidRDefault="00654623" w:rsidP="00654623">
      <w:pPr>
        <w:shd w:val="clear" w:color="auto" w:fill="FFFFFF"/>
        <w:spacing w:after="0" w:line="240" w:lineRule="auto"/>
        <w:jc w:val="center"/>
        <w:rPr>
          <w:rFonts w:ascii="Helvetica" w:eastAsia="Times New Roman" w:hAnsi="Helvetica" w:cs="Helvetica"/>
          <w:b/>
          <w:color w:val="000000"/>
          <w:sz w:val="28"/>
          <w:szCs w:val="28"/>
        </w:rPr>
      </w:pPr>
      <w:r>
        <w:rPr>
          <w:rFonts w:ascii="Helvetica" w:eastAsia="Times New Roman" w:hAnsi="Helvetica" w:cs="Helvetica"/>
          <w:b/>
          <w:color w:val="000000"/>
          <w:sz w:val="28"/>
          <w:szCs w:val="28"/>
        </w:rPr>
        <w:t xml:space="preserve">Why do </w:t>
      </w:r>
      <w:r w:rsidR="00156528">
        <w:rPr>
          <w:rFonts w:ascii="Helvetica" w:eastAsia="Times New Roman" w:hAnsi="Helvetica" w:cs="Helvetica"/>
          <w:b/>
          <w:color w:val="000000"/>
          <w:sz w:val="28"/>
          <w:szCs w:val="28"/>
        </w:rPr>
        <w:t>I need DLCC</w:t>
      </w:r>
      <w:r>
        <w:rPr>
          <w:rFonts w:ascii="Helvetica" w:eastAsia="Times New Roman" w:hAnsi="Helvetica" w:cs="Helvetica"/>
          <w:b/>
          <w:color w:val="000000"/>
          <w:sz w:val="28"/>
          <w:szCs w:val="28"/>
        </w:rPr>
        <w:t>?</w:t>
      </w:r>
    </w:p>
    <w:p w:rsidR="00654623" w:rsidRDefault="00654623" w:rsidP="00654623">
      <w:pPr>
        <w:shd w:val="clear" w:color="auto" w:fill="FFFFFF"/>
        <w:spacing w:after="0" w:line="240" w:lineRule="auto"/>
        <w:jc w:val="center"/>
        <w:rPr>
          <w:rFonts w:ascii="Helvetica" w:eastAsia="Times New Roman" w:hAnsi="Helvetica" w:cs="Helvetica"/>
          <w:b/>
          <w:color w:val="000000"/>
          <w:sz w:val="28"/>
          <w:szCs w:val="28"/>
        </w:rPr>
      </w:pPr>
    </w:p>
    <w:p w:rsidR="00654623" w:rsidRDefault="00654623" w:rsidP="00654623">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The first reason is that DLCC can make the process streamlined. In many cases if a Commercial Borrower goes to a </w:t>
      </w:r>
      <w:r w:rsidR="00156528">
        <w:rPr>
          <w:rFonts w:ascii="Helvetica" w:eastAsia="Times New Roman" w:hAnsi="Helvetica" w:cs="Helvetica"/>
          <w:color w:val="000000"/>
          <w:sz w:val="28"/>
          <w:szCs w:val="28"/>
        </w:rPr>
        <w:t>Bank, the bank will pay someone to package a loan but will be limited to the banking capacity and rules. We are independent which means that in many cases DLCC can come up with a loan blend that will be very competitive to a bank rate. Many loans cannot be completed by banks or may require a larger down payment. DLCC can arrange the best possible deal WITHOUT having to shop your loan through the internet like most brokers.</w:t>
      </w:r>
    </w:p>
    <w:p w:rsidR="00AE18CB" w:rsidRDefault="00AE18CB" w:rsidP="00654623">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Sometimes a client may require some equity in a project. If this is the case, DLCC has several ways to arrange the equity. This may happen through our facilitators to find them a joint equity partner to help share in the project. </w:t>
      </w:r>
      <w:r w:rsidR="006E6E29">
        <w:rPr>
          <w:rFonts w:ascii="Helvetica" w:eastAsia="Times New Roman" w:hAnsi="Helvetica" w:cs="Helvetica"/>
          <w:color w:val="000000"/>
          <w:sz w:val="28"/>
          <w:szCs w:val="28"/>
        </w:rPr>
        <w:t>Equity raises or JV partners are needed</w:t>
      </w:r>
      <w:r>
        <w:rPr>
          <w:rFonts w:ascii="Helvetica" w:eastAsia="Times New Roman" w:hAnsi="Helvetica" w:cs="Helvetica"/>
          <w:color w:val="000000"/>
          <w:sz w:val="28"/>
          <w:szCs w:val="28"/>
        </w:rPr>
        <w:t xml:space="preserve"> with larger developers.</w:t>
      </w:r>
    </w:p>
    <w:p w:rsidR="006E6E29" w:rsidRDefault="006E6E29" w:rsidP="00654623">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DLCC also has private hedge funds for larger deals (over $100 Million). One group will be taking on major developers in the near future at a minimum of $ 10 Million fairly soon. They are looking for a more mutually exclusive arrangement for future business moving forward. These hedge funds are capable of handling most or sometimes </w:t>
      </w:r>
      <w:r w:rsidR="002B2C35">
        <w:rPr>
          <w:rFonts w:ascii="Helvetica" w:eastAsia="Times New Roman" w:hAnsi="Helvetica" w:cs="Helvetica"/>
          <w:color w:val="000000"/>
          <w:sz w:val="28"/>
          <w:szCs w:val="28"/>
        </w:rPr>
        <w:t>the entire</w:t>
      </w:r>
      <w:r>
        <w:rPr>
          <w:rFonts w:ascii="Helvetica" w:eastAsia="Times New Roman" w:hAnsi="Helvetica" w:cs="Helvetica"/>
          <w:color w:val="000000"/>
          <w:sz w:val="28"/>
          <w:szCs w:val="28"/>
        </w:rPr>
        <w:t xml:space="preserve"> project with established clients</w:t>
      </w:r>
      <w:r w:rsidR="002B2C35">
        <w:rPr>
          <w:rFonts w:ascii="Helvetica" w:eastAsia="Times New Roman" w:hAnsi="Helvetica" w:cs="Helvetica"/>
          <w:color w:val="000000"/>
          <w:sz w:val="28"/>
          <w:szCs w:val="28"/>
        </w:rPr>
        <w:t>. DLCC DOES NOT CHARGE UPFRONT FEES!</w:t>
      </w:r>
    </w:p>
    <w:p w:rsidR="002B2C35" w:rsidRDefault="002B2C35" w:rsidP="00654623">
      <w:pPr>
        <w:shd w:val="clear" w:color="auto" w:fill="FFFFFF"/>
        <w:spacing w:after="0" w:line="240" w:lineRule="auto"/>
        <w:rPr>
          <w:rFonts w:ascii="Helvetica" w:eastAsia="Times New Roman" w:hAnsi="Helvetica" w:cs="Helvetica"/>
          <w:color w:val="000000"/>
          <w:sz w:val="28"/>
          <w:szCs w:val="28"/>
        </w:rPr>
      </w:pPr>
    </w:p>
    <w:p w:rsidR="002B2C35" w:rsidRDefault="002B2C35" w:rsidP="00654623">
      <w:pPr>
        <w:shd w:val="clear" w:color="auto" w:fill="FFFFFF"/>
        <w:spacing w:after="0" w:line="240" w:lineRule="auto"/>
        <w:rPr>
          <w:rFonts w:ascii="Helvetica" w:eastAsia="Times New Roman" w:hAnsi="Helvetica" w:cs="Helvetica"/>
          <w:color w:val="000000"/>
          <w:sz w:val="28"/>
          <w:szCs w:val="28"/>
        </w:rPr>
      </w:pPr>
    </w:p>
    <w:p w:rsidR="002B2C35" w:rsidRDefault="002B2C35" w:rsidP="002B2C35">
      <w:pPr>
        <w:shd w:val="clear" w:color="auto" w:fill="FFFFFF"/>
        <w:spacing w:after="0" w:line="240" w:lineRule="auto"/>
        <w:jc w:val="center"/>
        <w:rPr>
          <w:rFonts w:ascii="Helvetica" w:eastAsia="Times New Roman" w:hAnsi="Helvetica" w:cs="Helvetica"/>
          <w:color w:val="000000"/>
          <w:sz w:val="28"/>
          <w:szCs w:val="28"/>
        </w:rPr>
      </w:pPr>
      <w:r>
        <w:rPr>
          <w:rFonts w:ascii="Helvetica" w:eastAsia="Times New Roman" w:hAnsi="Helvetica" w:cs="Helvetica"/>
          <w:color w:val="000000"/>
          <w:sz w:val="28"/>
          <w:szCs w:val="28"/>
        </w:rPr>
        <w:lastRenderedPageBreak/>
        <w:t>DLCC EQUITY RAISE THROUGH PPM</w:t>
      </w:r>
    </w:p>
    <w:p w:rsidR="002B2C35" w:rsidRDefault="002B2C35" w:rsidP="002B2C35">
      <w:pPr>
        <w:shd w:val="clear" w:color="auto" w:fill="FFFFFF"/>
        <w:spacing w:after="0" w:line="240" w:lineRule="auto"/>
        <w:jc w:val="center"/>
        <w:rPr>
          <w:rFonts w:ascii="Helvetica" w:eastAsia="Times New Roman" w:hAnsi="Helvetica" w:cs="Helvetica"/>
          <w:color w:val="000000"/>
          <w:sz w:val="28"/>
          <w:szCs w:val="28"/>
        </w:rPr>
      </w:pPr>
      <w:r>
        <w:rPr>
          <w:rFonts w:ascii="Helvetica" w:eastAsia="Times New Roman" w:hAnsi="Helvetica" w:cs="Helvetica"/>
          <w:color w:val="000000"/>
          <w:sz w:val="28"/>
          <w:szCs w:val="28"/>
        </w:rPr>
        <w:t>(This process is independent and used if we do not have a fit above)</w:t>
      </w:r>
    </w:p>
    <w:p w:rsidR="002B2C35" w:rsidRDefault="002B2C35" w:rsidP="00654623">
      <w:pPr>
        <w:shd w:val="clear" w:color="auto" w:fill="FFFFFF"/>
        <w:spacing w:after="0" w:line="240" w:lineRule="auto"/>
        <w:rPr>
          <w:rFonts w:ascii="Helvetica" w:eastAsia="Times New Roman" w:hAnsi="Helvetica" w:cs="Helvetica"/>
          <w:color w:val="000000"/>
          <w:sz w:val="28"/>
          <w:szCs w:val="28"/>
        </w:rPr>
      </w:pPr>
    </w:p>
    <w:p w:rsidR="006E6E29" w:rsidRDefault="00AE18CB" w:rsidP="00654623">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Another way that we can arrange equity </w:t>
      </w:r>
      <w:r w:rsidR="002B2C35">
        <w:rPr>
          <w:rFonts w:ascii="Helvetica" w:eastAsia="Times New Roman" w:hAnsi="Helvetica" w:cs="Helvetica"/>
          <w:color w:val="000000"/>
          <w:sz w:val="28"/>
          <w:szCs w:val="28"/>
        </w:rPr>
        <w:t xml:space="preserve">is through a Private Placement (PP). Since PP cost money for the documentation, this is our last resort and will contact you if this is the route we suggest if our facilitators cannot find a fit. Your clients may have their own JV partners who will throw in the extra equity so ask if this is possible FIRST! </w:t>
      </w:r>
      <w:r>
        <w:rPr>
          <w:rFonts w:ascii="Helvetica" w:eastAsia="Times New Roman" w:hAnsi="Helvetica" w:cs="Helvetica"/>
          <w:color w:val="000000"/>
          <w:sz w:val="28"/>
          <w:szCs w:val="28"/>
        </w:rPr>
        <w:t>We use the largest company in handling PPM documentation and website offerings.</w:t>
      </w:r>
      <w:r w:rsidR="002B2C35">
        <w:rPr>
          <w:rFonts w:ascii="Helvetica" w:eastAsia="Times New Roman" w:hAnsi="Helvetica" w:cs="Helvetica"/>
          <w:color w:val="000000"/>
          <w:sz w:val="28"/>
          <w:szCs w:val="28"/>
        </w:rPr>
        <w:t xml:space="preserve"> Our process is less expensive than traditional legal PP Offerings</w:t>
      </w:r>
    </w:p>
    <w:p w:rsidR="006E6E29" w:rsidRDefault="006E6E29" w:rsidP="00654623">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This process is NOT crowd funding. It is known as a Regulation D 506. New laws now allow a Private Placement to be offered to a group of Accredited Investors (high net worth individuals and institutions) through the internet.</w:t>
      </w:r>
    </w:p>
    <w:p w:rsidR="00AE18CB" w:rsidRDefault="006E6E29" w:rsidP="00654623">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DLCC provides the following (through networks):</w:t>
      </w:r>
      <w:r w:rsidR="00AE18CB">
        <w:rPr>
          <w:rFonts w:ascii="Helvetica" w:eastAsia="Times New Roman" w:hAnsi="Helvetica" w:cs="Helvetica"/>
          <w:color w:val="000000"/>
          <w:sz w:val="28"/>
          <w:szCs w:val="28"/>
        </w:rPr>
        <w:t xml:space="preserve"> </w:t>
      </w:r>
    </w:p>
    <w:p w:rsidR="006E6E29" w:rsidRDefault="006E6E29" w:rsidP="006E6E29">
      <w:pPr>
        <w:pStyle w:val="ListParagraph"/>
        <w:numPr>
          <w:ilvl w:val="0"/>
          <w:numId w:val="1"/>
        </w:num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PPM Document preparation (about 150 page document with proper disclosures)</w:t>
      </w:r>
    </w:p>
    <w:p w:rsidR="006E6E29" w:rsidRDefault="006E6E29" w:rsidP="006E6E29">
      <w:pPr>
        <w:pStyle w:val="ListParagraph"/>
        <w:numPr>
          <w:ilvl w:val="0"/>
          <w:numId w:val="1"/>
        </w:num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PPM internet portal inviting accredited investors to invest in their project</w:t>
      </w:r>
    </w:p>
    <w:p w:rsidR="006E6E29" w:rsidRDefault="006E6E29" w:rsidP="006E6E29">
      <w:pPr>
        <w:pStyle w:val="ListParagraph"/>
        <w:numPr>
          <w:ilvl w:val="0"/>
          <w:numId w:val="1"/>
        </w:num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Legal Review of their document. DLCC has experienced retired attorneys who review the documents</w:t>
      </w:r>
      <w:r w:rsidR="002B2C35">
        <w:rPr>
          <w:rFonts w:ascii="Helvetica" w:eastAsia="Times New Roman" w:hAnsi="Helvetica" w:cs="Helvetica"/>
          <w:color w:val="000000"/>
          <w:sz w:val="28"/>
          <w:szCs w:val="28"/>
        </w:rPr>
        <w:t xml:space="preserve"> for correct verbiage.</w:t>
      </w:r>
    </w:p>
    <w:p w:rsidR="002B2C35" w:rsidRDefault="002B2C35" w:rsidP="006E6E29">
      <w:pPr>
        <w:pStyle w:val="ListParagraph"/>
        <w:numPr>
          <w:ilvl w:val="0"/>
          <w:numId w:val="1"/>
        </w:num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Pre-Arranged institutional and accredited investor network. </w:t>
      </w:r>
    </w:p>
    <w:p w:rsidR="002B2C35" w:rsidRDefault="002B2C35" w:rsidP="002B2C35">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The cost for this service (mostly for document prep and review is about 15,000 to 16,000). We have a sample on our equity page.</w:t>
      </w:r>
    </w:p>
    <w:p w:rsidR="002B2C35" w:rsidRDefault="00DD4C42" w:rsidP="002B2C35">
      <w:pPr>
        <w:shd w:val="clear" w:color="auto" w:fill="FFFFFF"/>
        <w:spacing w:after="0" w:line="240" w:lineRule="auto"/>
        <w:rPr>
          <w:rFonts w:ascii="Helvetica" w:eastAsia="Times New Roman" w:hAnsi="Helvetica" w:cs="Helvetica"/>
          <w:color w:val="000000"/>
          <w:sz w:val="28"/>
          <w:szCs w:val="28"/>
        </w:rPr>
      </w:pPr>
      <w:hyperlink r:id="rId9" w:history="1">
        <w:r w:rsidRPr="00E6196E">
          <w:rPr>
            <w:rStyle w:val="Hyperlink"/>
            <w:rFonts w:ascii="Helvetica" w:eastAsia="Times New Roman" w:hAnsi="Helvetica" w:cs="Helvetica"/>
            <w:sz w:val="28"/>
            <w:szCs w:val="28"/>
          </w:rPr>
          <w:t>https://www.directlinkcapital.com/businessloans</w:t>
        </w:r>
      </w:hyperlink>
      <w:r>
        <w:rPr>
          <w:rFonts w:ascii="Helvetica" w:eastAsia="Times New Roman" w:hAnsi="Helvetica" w:cs="Helvetica"/>
          <w:color w:val="000000"/>
          <w:sz w:val="28"/>
          <w:szCs w:val="28"/>
        </w:rPr>
        <w:t xml:space="preserve"> PW is: broker</w:t>
      </w:r>
    </w:p>
    <w:p w:rsidR="00DD4C42" w:rsidRPr="002B2C35" w:rsidRDefault="00DD4C42" w:rsidP="002B2C35">
      <w:pPr>
        <w:shd w:val="clear" w:color="auto" w:fill="FFFFFF"/>
        <w:spacing w:after="0" w:line="240" w:lineRule="auto"/>
        <w:rPr>
          <w:rFonts w:ascii="Helvetica" w:eastAsia="Times New Roman" w:hAnsi="Helvetica" w:cs="Helvetica"/>
          <w:color w:val="000000"/>
          <w:sz w:val="28"/>
          <w:szCs w:val="28"/>
        </w:rPr>
      </w:pPr>
      <w:bookmarkStart w:id="0" w:name="_GoBack"/>
      <w:bookmarkEnd w:id="0"/>
    </w:p>
    <w:p w:rsidR="00786FF8" w:rsidRPr="00786FF8" w:rsidRDefault="00786FF8" w:rsidP="00786FF8">
      <w:pPr>
        <w:shd w:val="clear" w:color="auto" w:fill="FFFFFF"/>
        <w:spacing w:after="0" w:line="240" w:lineRule="auto"/>
        <w:rPr>
          <w:rFonts w:ascii="Helvetica" w:eastAsia="Times New Roman" w:hAnsi="Helvetica" w:cs="Helvetica"/>
          <w:color w:val="000000"/>
          <w:sz w:val="28"/>
          <w:szCs w:val="28"/>
        </w:rPr>
      </w:pPr>
    </w:p>
    <w:p w:rsidR="003E44D1" w:rsidRPr="00786FF8" w:rsidRDefault="003E44D1">
      <w:pPr>
        <w:rPr>
          <w:sz w:val="24"/>
          <w:szCs w:val="24"/>
        </w:rPr>
      </w:pPr>
    </w:p>
    <w:sectPr w:rsidR="003E44D1" w:rsidRPr="0078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74"/>
    <w:multiLevelType w:val="hybridMultilevel"/>
    <w:tmpl w:val="E4E6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F8"/>
    <w:rsid w:val="00156528"/>
    <w:rsid w:val="002B2C35"/>
    <w:rsid w:val="003E44D1"/>
    <w:rsid w:val="00654623"/>
    <w:rsid w:val="006E6E29"/>
    <w:rsid w:val="00786FF8"/>
    <w:rsid w:val="00AE18CB"/>
    <w:rsid w:val="00DD4C42"/>
    <w:rsid w:val="00F5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29"/>
    <w:pPr>
      <w:ind w:left="720"/>
      <w:contextualSpacing/>
    </w:pPr>
  </w:style>
  <w:style w:type="character" w:styleId="Hyperlink">
    <w:name w:val="Hyperlink"/>
    <w:basedOn w:val="DefaultParagraphFont"/>
    <w:uiPriority w:val="99"/>
    <w:unhideWhenUsed/>
    <w:rsid w:val="00DD4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29"/>
    <w:pPr>
      <w:ind w:left="720"/>
      <w:contextualSpacing/>
    </w:pPr>
  </w:style>
  <w:style w:type="character" w:styleId="Hyperlink">
    <w:name w:val="Hyperlink"/>
    <w:basedOn w:val="DefaultParagraphFont"/>
    <w:uiPriority w:val="99"/>
    <w:unhideWhenUsed/>
    <w:rsid w:val="00DD4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2312">
      <w:bodyDiv w:val="1"/>
      <w:marLeft w:val="0"/>
      <w:marRight w:val="0"/>
      <w:marTop w:val="0"/>
      <w:marBottom w:val="0"/>
      <w:divBdr>
        <w:top w:val="none" w:sz="0" w:space="0" w:color="auto"/>
        <w:left w:val="none" w:sz="0" w:space="0" w:color="auto"/>
        <w:bottom w:val="none" w:sz="0" w:space="0" w:color="auto"/>
        <w:right w:val="none" w:sz="0" w:space="0" w:color="auto"/>
      </w:divBdr>
      <w:divsChild>
        <w:div w:id="1268853321">
          <w:marLeft w:val="0"/>
          <w:marRight w:val="0"/>
          <w:marTop w:val="0"/>
          <w:marBottom w:val="0"/>
          <w:divBdr>
            <w:top w:val="none" w:sz="0" w:space="0" w:color="auto"/>
            <w:left w:val="none" w:sz="0" w:space="0" w:color="auto"/>
            <w:bottom w:val="none" w:sz="0" w:space="0" w:color="auto"/>
            <w:right w:val="none" w:sz="0" w:space="0" w:color="auto"/>
          </w:divBdr>
        </w:div>
        <w:div w:id="1223516977">
          <w:marLeft w:val="0"/>
          <w:marRight w:val="0"/>
          <w:marTop w:val="0"/>
          <w:marBottom w:val="0"/>
          <w:divBdr>
            <w:top w:val="none" w:sz="0" w:space="0" w:color="auto"/>
            <w:left w:val="none" w:sz="0" w:space="0" w:color="auto"/>
            <w:bottom w:val="none" w:sz="0" w:space="0" w:color="auto"/>
            <w:right w:val="none" w:sz="0" w:space="0" w:color="auto"/>
          </w:divBdr>
        </w:div>
        <w:div w:id="1733771707">
          <w:marLeft w:val="0"/>
          <w:marRight w:val="0"/>
          <w:marTop w:val="0"/>
          <w:marBottom w:val="0"/>
          <w:divBdr>
            <w:top w:val="none" w:sz="0" w:space="0" w:color="auto"/>
            <w:left w:val="none" w:sz="0" w:space="0" w:color="auto"/>
            <w:bottom w:val="none" w:sz="0" w:space="0" w:color="auto"/>
            <w:right w:val="none" w:sz="0" w:space="0" w:color="auto"/>
          </w:divBdr>
        </w:div>
        <w:div w:id="1232960149">
          <w:marLeft w:val="0"/>
          <w:marRight w:val="0"/>
          <w:marTop w:val="0"/>
          <w:marBottom w:val="0"/>
          <w:divBdr>
            <w:top w:val="none" w:sz="0" w:space="0" w:color="auto"/>
            <w:left w:val="none" w:sz="0" w:space="0" w:color="auto"/>
            <w:bottom w:val="none" w:sz="0" w:space="0" w:color="auto"/>
            <w:right w:val="none" w:sz="0" w:space="0" w:color="auto"/>
          </w:divBdr>
        </w:div>
        <w:div w:id="1113784387">
          <w:marLeft w:val="0"/>
          <w:marRight w:val="0"/>
          <w:marTop w:val="0"/>
          <w:marBottom w:val="0"/>
          <w:divBdr>
            <w:top w:val="none" w:sz="0" w:space="0" w:color="auto"/>
            <w:left w:val="none" w:sz="0" w:space="0" w:color="auto"/>
            <w:bottom w:val="none" w:sz="0" w:space="0" w:color="auto"/>
            <w:right w:val="none" w:sz="0" w:space="0" w:color="auto"/>
          </w:divBdr>
        </w:div>
        <w:div w:id="722170614">
          <w:marLeft w:val="0"/>
          <w:marRight w:val="0"/>
          <w:marTop w:val="0"/>
          <w:marBottom w:val="0"/>
          <w:divBdr>
            <w:top w:val="none" w:sz="0" w:space="0" w:color="auto"/>
            <w:left w:val="none" w:sz="0" w:space="0" w:color="auto"/>
            <w:bottom w:val="none" w:sz="0" w:space="0" w:color="auto"/>
            <w:right w:val="none" w:sz="0" w:space="0" w:color="auto"/>
          </w:divBdr>
        </w:div>
        <w:div w:id="2036689351">
          <w:marLeft w:val="0"/>
          <w:marRight w:val="0"/>
          <w:marTop w:val="0"/>
          <w:marBottom w:val="0"/>
          <w:divBdr>
            <w:top w:val="none" w:sz="0" w:space="0" w:color="auto"/>
            <w:left w:val="none" w:sz="0" w:space="0" w:color="auto"/>
            <w:bottom w:val="none" w:sz="0" w:space="0" w:color="auto"/>
            <w:right w:val="none" w:sz="0" w:space="0" w:color="auto"/>
          </w:divBdr>
        </w:div>
        <w:div w:id="360937328">
          <w:marLeft w:val="0"/>
          <w:marRight w:val="0"/>
          <w:marTop w:val="0"/>
          <w:marBottom w:val="0"/>
          <w:divBdr>
            <w:top w:val="none" w:sz="0" w:space="0" w:color="auto"/>
            <w:left w:val="none" w:sz="0" w:space="0" w:color="auto"/>
            <w:bottom w:val="none" w:sz="0" w:space="0" w:color="auto"/>
            <w:right w:val="none" w:sz="0" w:space="0" w:color="auto"/>
          </w:divBdr>
        </w:div>
        <w:div w:id="1107702266">
          <w:marLeft w:val="0"/>
          <w:marRight w:val="0"/>
          <w:marTop w:val="0"/>
          <w:marBottom w:val="0"/>
          <w:divBdr>
            <w:top w:val="none" w:sz="0" w:space="0" w:color="auto"/>
            <w:left w:val="none" w:sz="0" w:space="0" w:color="auto"/>
            <w:bottom w:val="none" w:sz="0" w:space="0" w:color="auto"/>
            <w:right w:val="none" w:sz="0" w:space="0" w:color="auto"/>
          </w:divBdr>
        </w:div>
        <w:div w:id="1742479331">
          <w:marLeft w:val="0"/>
          <w:marRight w:val="0"/>
          <w:marTop w:val="0"/>
          <w:marBottom w:val="0"/>
          <w:divBdr>
            <w:top w:val="none" w:sz="0" w:space="0" w:color="auto"/>
            <w:left w:val="none" w:sz="0" w:space="0" w:color="auto"/>
            <w:bottom w:val="none" w:sz="0" w:space="0" w:color="auto"/>
            <w:right w:val="none" w:sz="0" w:space="0" w:color="auto"/>
          </w:divBdr>
        </w:div>
        <w:div w:id="1457678546">
          <w:marLeft w:val="0"/>
          <w:marRight w:val="0"/>
          <w:marTop w:val="0"/>
          <w:marBottom w:val="0"/>
          <w:divBdr>
            <w:top w:val="none" w:sz="0" w:space="0" w:color="auto"/>
            <w:left w:val="none" w:sz="0" w:space="0" w:color="auto"/>
            <w:bottom w:val="none" w:sz="0" w:space="0" w:color="auto"/>
            <w:right w:val="none" w:sz="0" w:space="0" w:color="auto"/>
          </w:divBdr>
        </w:div>
        <w:div w:id="1704400875">
          <w:marLeft w:val="0"/>
          <w:marRight w:val="0"/>
          <w:marTop w:val="0"/>
          <w:marBottom w:val="0"/>
          <w:divBdr>
            <w:top w:val="none" w:sz="0" w:space="0" w:color="auto"/>
            <w:left w:val="none" w:sz="0" w:space="0" w:color="auto"/>
            <w:bottom w:val="none" w:sz="0" w:space="0" w:color="auto"/>
            <w:right w:val="none" w:sz="0" w:space="0" w:color="auto"/>
          </w:divBdr>
        </w:div>
        <w:div w:id="305819425">
          <w:marLeft w:val="0"/>
          <w:marRight w:val="0"/>
          <w:marTop w:val="0"/>
          <w:marBottom w:val="0"/>
          <w:divBdr>
            <w:top w:val="none" w:sz="0" w:space="0" w:color="auto"/>
            <w:left w:val="none" w:sz="0" w:space="0" w:color="auto"/>
            <w:bottom w:val="none" w:sz="0" w:space="0" w:color="auto"/>
            <w:right w:val="none" w:sz="0" w:space="0" w:color="auto"/>
          </w:divBdr>
        </w:div>
        <w:div w:id="1767068081">
          <w:marLeft w:val="0"/>
          <w:marRight w:val="0"/>
          <w:marTop w:val="0"/>
          <w:marBottom w:val="0"/>
          <w:divBdr>
            <w:top w:val="none" w:sz="0" w:space="0" w:color="auto"/>
            <w:left w:val="none" w:sz="0" w:space="0" w:color="auto"/>
            <w:bottom w:val="none" w:sz="0" w:space="0" w:color="auto"/>
            <w:right w:val="none" w:sz="0" w:space="0" w:color="auto"/>
          </w:divBdr>
        </w:div>
        <w:div w:id="588468291">
          <w:marLeft w:val="0"/>
          <w:marRight w:val="0"/>
          <w:marTop w:val="0"/>
          <w:marBottom w:val="0"/>
          <w:divBdr>
            <w:top w:val="none" w:sz="0" w:space="0" w:color="auto"/>
            <w:left w:val="none" w:sz="0" w:space="0" w:color="auto"/>
            <w:bottom w:val="none" w:sz="0" w:space="0" w:color="auto"/>
            <w:right w:val="none" w:sz="0" w:space="0" w:color="auto"/>
          </w:divBdr>
        </w:div>
        <w:div w:id="1155800503">
          <w:marLeft w:val="0"/>
          <w:marRight w:val="0"/>
          <w:marTop w:val="0"/>
          <w:marBottom w:val="0"/>
          <w:divBdr>
            <w:top w:val="none" w:sz="0" w:space="0" w:color="auto"/>
            <w:left w:val="none" w:sz="0" w:space="0" w:color="auto"/>
            <w:bottom w:val="none" w:sz="0" w:space="0" w:color="auto"/>
            <w:right w:val="none" w:sz="0" w:space="0" w:color="auto"/>
          </w:divBdr>
        </w:div>
        <w:div w:id="197664268">
          <w:marLeft w:val="0"/>
          <w:marRight w:val="0"/>
          <w:marTop w:val="0"/>
          <w:marBottom w:val="0"/>
          <w:divBdr>
            <w:top w:val="none" w:sz="0" w:space="0" w:color="auto"/>
            <w:left w:val="none" w:sz="0" w:space="0" w:color="auto"/>
            <w:bottom w:val="none" w:sz="0" w:space="0" w:color="auto"/>
            <w:right w:val="none" w:sz="0" w:space="0" w:color="auto"/>
          </w:divBdr>
        </w:div>
        <w:div w:id="840507891">
          <w:marLeft w:val="0"/>
          <w:marRight w:val="0"/>
          <w:marTop w:val="0"/>
          <w:marBottom w:val="0"/>
          <w:divBdr>
            <w:top w:val="none" w:sz="0" w:space="0" w:color="auto"/>
            <w:left w:val="none" w:sz="0" w:space="0" w:color="auto"/>
            <w:bottom w:val="none" w:sz="0" w:space="0" w:color="auto"/>
            <w:right w:val="none" w:sz="0" w:space="0" w:color="auto"/>
          </w:divBdr>
        </w:div>
        <w:div w:id="1900551345">
          <w:marLeft w:val="0"/>
          <w:marRight w:val="0"/>
          <w:marTop w:val="0"/>
          <w:marBottom w:val="0"/>
          <w:divBdr>
            <w:top w:val="none" w:sz="0" w:space="0" w:color="auto"/>
            <w:left w:val="none" w:sz="0" w:space="0" w:color="auto"/>
            <w:bottom w:val="none" w:sz="0" w:space="0" w:color="auto"/>
            <w:right w:val="none" w:sz="0" w:space="0" w:color="auto"/>
          </w:divBdr>
        </w:div>
        <w:div w:id="118189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linkcapital@yahoo.com/" TargetMode="External"/><Relationship Id="rId3" Type="http://schemas.microsoft.com/office/2007/relationships/stylesWithEffects" Target="stylesWithEffects.xml"/><Relationship Id="rId7" Type="http://schemas.openxmlformats.org/officeDocument/2006/relationships/hyperlink" Target="http://directlinkcapita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rectlinkcapital.com/commercial-real-estate-loa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rectlinkcapital.com/business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2018-09-14T06:32:00Z</dcterms:created>
  <dcterms:modified xsi:type="dcterms:W3CDTF">2018-09-14T07:25:00Z</dcterms:modified>
</cp:coreProperties>
</file>